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5E" w:rsidRPr="00DE6B99" w:rsidRDefault="00FD0D5E" w:rsidP="00447308">
      <w:pPr>
        <w:pStyle w:val="NoSpacing"/>
        <w:rPr>
          <w:b/>
          <w:sz w:val="36"/>
          <w:szCs w:val="36"/>
        </w:rPr>
      </w:pPr>
      <w:r w:rsidRPr="00DE6B99">
        <w:rPr>
          <w:b/>
          <w:sz w:val="36"/>
          <w:szCs w:val="36"/>
        </w:rPr>
        <w:t>First Steps for an NC D</w:t>
      </w:r>
      <w:bookmarkStart w:id="0" w:name="_GoBack"/>
      <w:bookmarkEnd w:id="0"/>
      <w:r w:rsidRPr="00DE6B99">
        <w:rPr>
          <w:b/>
          <w:sz w:val="36"/>
          <w:szCs w:val="36"/>
        </w:rPr>
        <w:t>OT CADD Machine</w:t>
      </w:r>
    </w:p>
    <w:p w:rsidR="00FD0D5E" w:rsidRDefault="00FD0D5E" w:rsidP="00447308">
      <w:pPr>
        <w:pStyle w:val="NoSpacing"/>
      </w:pPr>
    </w:p>
    <w:p w:rsidR="00FD0D5E" w:rsidRDefault="00FD0D5E" w:rsidP="00447308">
      <w:pPr>
        <w:pStyle w:val="NoSpacing"/>
      </w:pPr>
      <w:r>
        <w:t>When you first start using an NC DOT CADD machine, there are a number of things you need to do before you start using its CADD software.  You will fall into one of two groups, which will determine what you need to do.</w:t>
      </w:r>
    </w:p>
    <w:p w:rsidR="00FD0D5E" w:rsidRDefault="00FD0D5E" w:rsidP="00447308">
      <w:pPr>
        <w:pStyle w:val="NoSpacing"/>
      </w:pPr>
    </w:p>
    <w:p w:rsidR="00FD0D5E" w:rsidRDefault="00FD0D5E" w:rsidP="00447308">
      <w:pPr>
        <w:pStyle w:val="NoSpacing"/>
      </w:pPr>
      <w:r>
        <w:t>Group 1: You have received a new CADD machine, or your existing CADD machine has been reimaged.</w:t>
      </w:r>
    </w:p>
    <w:p w:rsidR="00DE6B99" w:rsidRDefault="00DE6B99" w:rsidP="00447308">
      <w:pPr>
        <w:pStyle w:val="NoSpacing"/>
      </w:pPr>
    </w:p>
    <w:p w:rsidR="00FD0D5E" w:rsidRDefault="00FD0D5E" w:rsidP="00447308">
      <w:pPr>
        <w:pStyle w:val="NoSpacing"/>
      </w:pPr>
      <w:r>
        <w:t xml:space="preserve">Group 2: You have logged onto a CADD machine </w:t>
      </w:r>
      <w:r w:rsidR="00DE6B99">
        <w:t>that has already been used by other CADD users.  You have never used the machine before, or possibly have just started using it.  The machine</w:t>
      </w:r>
      <w:r>
        <w:t xml:space="preserve"> </w:t>
      </w:r>
      <w:r w:rsidR="00DE6B99">
        <w:t>has not been recently reimaged</w:t>
      </w:r>
      <w:r>
        <w:t>.</w:t>
      </w:r>
    </w:p>
    <w:p w:rsidR="00FD0D5E" w:rsidRDefault="00FD0D5E" w:rsidP="00447308">
      <w:pPr>
        <w:pStyle w:val="NoSpacing"/>
      </w:pPr>
    </w:p>
    <w:p w:rsidR="00BC0FAA" w:rsidRDefault="00BC0FAA" w:rsidP="00447308">
      <w:pPr>
        <w:pStyle w:val="NoSpacing"/>
      </w:pPr>
    </w:p>
    <w:p w:rsidR="00FD0D5E" w:rsidRPr="00BE72A5" w:rsidRDefault="00DE6B99" w:rsidP="00447308">
      <w:pPr>
        <w:pStyle w:val="NoSpacing"/>
        <w:rPr>
          <w:sz w:val="32"/>
          <w:szCs w:val="32"/>
          <w:u w:val="single"/>
        </w:rPr>
      </w:pPr>
      <w:r w:rsidRPr="00BE72A5">
        <w:rPr>
          <w:sz w:val="32"/>
          <w:szCs w:val="32"/>
          <w:u w:val="single"/>
        </w:rPr>
        <w:t>Group 1 Users – First Steps</w:t>
      </w:r>
    </w:p>
    <w:p w:rsidR="00DE6B99" w:rsidRPr="00DE6B99" w:rsidRDefault="00DE6B99" w:rsidP="00DE6B99">
      <w:pPr>
        <w:pStyle w:val="NoSpacing"/>
        <w:rPr>
          <w:b/>
        </w:rPr>
      </w:pPr>
      <w:r w:rsidRPr="00DE6B99">
        <w:rPr>
          <w:b/>
        </w:rPr>
        <w:tab/>
      </w:r>
      <w:r w:rsidR="00BC0FAA">
        <w:rPr>
          <w:b/>
        </w:rPr>
        <w:t xml:space="preserve">1.  </w:t>
      </w:r>
      <w:r w:rsidRPr="00DE6B99">
        <w:rPr>
          <w:b/>
        </w:rPr>
        <w:t xml:space="preserve">Install the </w:t>
      </w:r>
      <w:proofErr w:type="spellStart"/>
      <w:r w:rsidRPr="00DE6B99">
        <w:rPr>
          <w:b/>
        </w:rPr>
        <w:t>UpdateWS</w:t>
      </w:r>
      <w:proofErr w:type="spellEnd"/>
      <w:r w:rsidRPr="00DE6B99">
        <w:rPr>
          <w:b/>
        </w:rPr>
        <w:t xml:space="preserve"> program while logged on as yourself.</w:t>
      </w:r>
    </w:p>
    <w:p w:rsidR="00DE6B99" w:rsidRDefault="00DE6B99" w:rsidP="00DE6B99">
      <w:pPr>
        <w:pStyle w:val="NoSpacing"/>
        <w:ind w:left="1440" w:right="864"/>
      </w:pPr>
      <w:r>
        <w:t xml:space="preserve">Each user, with their own user credentials, must log onto their machine and install a program called </w:t>
      </w:r>
      <w:proofErr w:type="spellStart"/>
      <w:r>
        <w:t>UpdateWS</w:t>
      </w:r>
      <w:proofErr w:type="spellEnd"/>
      <w:r w:rsidR="00335050">
        <w:t>.  The program is used to update the CADD workspaces on your computer.  You, or an administrator, cannot copy the program to your computer from another computer.  If you do this, the program will not work properly.</w:t>
      </w:r>
    </w:p>
    <w:p w:rsidR="00335050" w:rsidRDefault="00335050" w:rsidP="00DE6B99">
      <w:pPr>
        <w:pStyle w:val="NoSpacing"/>
        <w:ind w:left="1440" w:right="864"/>
      </w:pPr>
    </w:p>
    <w:p w:rsidR="00335050" w:rsidRDefault="00335050" w:rsidP="00DE6B99">
      <w:pPr>
        <w:pStyle w:val="NoSpacing"/>
        <w:ind w:left="1440" w:right="864"/>
      </w:pPr>
      <w:r>
        <w:t>An administrator cannot install the program for you.  You must install it while logged on with your user credentials.</w:t>
      </w:r>
    </w:p>
    <w:p w:rsidR="00335050" w:rsidRDefault="00335050" w:rsidP="00DE6B99">
      <w:pPr>
        <w:pStyle w:val="NoSpacing"/>
        <w:ind w:left="1440" w:right="864"/>
      </w:pPr>
    </w:p>
    <w:p w:rsidR="00335050" w:rsidRDefault="00335050" w:rsidP="00DE6B99">
      <w:pPr>
        <w:pStyle w:val="NoSpacing"/>
        <w:ind w:left="1440" w:right="864"/>
      </w:pPr>
      <w:r>
        <w:rPr>
          <w:noProof/>
        </w:rPr>
        <w:drawing>
          <wp:anchor distT="0" distB="0" distL="114300" distR="114300" simplePos="0" relativeHeight="251658240" behindDoc="0" locked="0" layoutInCell="1" allowOverlap="1" wp14:anchorId="7EF11B79" wp14:editId="02B7F31D">
            <wp:simplePos x="0" y="0"/>
            <wp:positionH relativeFrom="column">
              <wp:posOffset>5189220</wp:posOffset>
            </wp:positionH>
            <wp:positionV relativeFrom="paragraph">
              <wp:posOffset>12700</wp:posOffset>
            </wp:positionV>
            <wp:extent cx="786384" cy="566928"/>
            <wp:effectExtent l="0" t="0" r="0" b="50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86384" cy="566928"/>
                    </a:xfrm>
                    <a:prstGeom prst="rect">
                      <a:avLst/>
                    </a:prstGeom>
                  </pic:spPr>
                </pic:pic>
              </a:graphicData>
            </a:graphic>
            <wp14:sizeRelH relativeFrom="margin">
              <wp14:pctWidth>0</wp14:pctWidth>
            </wp14:sizeRelH>
            <wp14:sizeRelV relativeFrom="margin">
              <wp14:pctHeight>0</wp14:pctHeight>
            </wp14:sizeRelV>
          </wp:anchor>
        </w:drawing>
      </w:r>
      <w:r>
        <w:t xml:space="preserve">To install the program, log on with your user credentials.  Launch the CADD Tools shortcut on your desktop and double-click “Install </w:t>
      </w:r>
      <w:proofErr w:type="spellStart"/>
      <w:r>
        <w:t>UpdateWS</w:t>
      </w:r>
      <w:proofErr w:type="spellEnd"/>
      <w:r>
        <w:t xml:space="preserve"> Program”.  Answer any prompts in such a way as to install the program.</w:t>
      </w:r>
    </w:p>
    <w:p w:rsidR="00335050" w:rsidRDefault="00335050" w:rsidP="00DE6B99">
      <w:pPr>
        <w:pStyle w:val="NoSpacing"/>
        <w:ind w:left="1440" w:right="864"/>
      </w:pPr>
    </w:p>
    <w:p w:rsidR="00335050" w:rsidRDefault="00335050" w:rsidP="00DE6B99">
      <w:pPr>
        <w:pStyle w:val="NoSpacing"/>
        <w:ind w:left="1440" w:right="864"/>
      </w:pPr>
      <w:r>
        <w:t xml:space="preserve">The installation finishes by actually launching the </w:t>
      </w:r>
      <w:proofErr w:type="spellStart"/>
      <w:r>
        <w:t>UpdateWS</w:t>
      </w:r>
      <w:proofErr w:type="spellEnd"/>
      <w:r>
        <w:t xml:space="preserve"> program.  You may run the program at this time, but you do not need to.  In the future, you will launch it differently, as discussed next.</w:t>
      </w:r>
    </w:p>
    <w:p w:rsidR="00335050" w:rsidRDefault="00335050" w:rsidP="00DE6B99">
      <w:pPr>
        <w:pStyle w:val="NoSpacing"/>
        <w:ind w:left="1440" w:right="864"/>
      </w:pPr>
    </w:p>
    <w:p w:rsidR="00335050" w:rsidRDefault="00335050" w:rsidP="00DE6B99">
      <w:pPr>
        <w:pStyle w:val="NoSpacing"/>
        <w:ind w:left="1440" w:right="864"/>
      </w:pPr>
      <w:r>
        <w:rPr>
          <w:noProof/>
        </w:rPr>
        <w:drawing>
          <wp:anchor distT="0" distB="0" distL="114300" distR="114300" simplePos="0" relativeHeight="251659264" behindDoc="0" locked="0" layoutInCell="1" allowOverlap="1" wp14:anchorId="79307868" wp14:editId="538830D4">
            <wp:simplePos x="0" y="0"/>
            <wp:positionH relativeFrom="column">
              <wp:posOffset>5246370</wp:posOffset>
            </wp:positionH>
            <wp:positionV relativeFrom="paragraph">
              <wp:posOffset>10795</wp:posOffset>
            </wp:positionV>
            <wp:extent cx="694944" cy="630936"/>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4944" cy="630936"/>
                    </a:xfrm>
                    <a:prstGeom prst="rect">
                      <a:avLst/>
                    </a:prstGeom>
                  </pic:spPr>
                </pic:pic>
              </a:graphicData>
            </a:graphic>
            <wp14:sizeRelH relativeFrom="margin">
              <wp14:pctWidth>0</wp14:pctWidth>
            </wp14:sizeRelH>
            <wp14:sizeRelV relativeFrom="margin">
              <wp14:pctHeight>0</wp14:pctHeight>
            </wp14:sizeRelV>
          </wp:anchor>
        </w:drawing>
      </w:r>
      <w:r>
        <w:t xml:space="preserve">The installation process places a new shortcut on your desktop, called </w:t>
      </w:r>
      <w:proofErr w:type="spellStart"/>
      <w:r>
        <w:t>UpdateWS</w:t>
      </w:r>
      <w:proofErr w:type="spellEnd"/>
      <w:r>
        <w:t xml:space="preserve">.  Use this shortcut regularly to launch the </w:t>
      </w:r>
      <w:proofErr w:type="spellStart"/>
      <w:r>
        <w:t>UpdateWS</w:t>
      </w:r>
      <w:proofErr w:type="spellEnd"/>
      <w:r>
        <w:t xml:space="preserve"> program and update </w:t>
      </w:r>
      <w:r w:rsidR="00247076">
        <w:t>the workspaces that you need.</w:t>
      </w:r>
    </w:p>
    <w:p w:rsidR="00247076" w:rsidRDefault="00247076" w:rsidP="00DE6B99">
      <w:pPr>
        <w:pStyle w:val="NoSpacing"/>
        <w:ind w:left="1440" w:right="864"/>
      </w:pPr>
    </w:p>
    <w:p w:rsidR="00247076" w:rsidRDefault="00247076" w:rsidP="00DE6B99">
      <w:pPr>
        <w:pStyle w:val="NoSpacing"/>
        <w:ind w:left="1440" w:right="864"/>
      </w:pPr>
      <w:r>
        <w:t>If you do not know which workspaces to keep up-to-date, or you do not understand workspaces, read the related “How To” document: “</w:t>
      </w:r>
      <w:proofErr w:type="spellStart"/>
      <w:r w:rsidRPr="00247076">
        <w:t>HowTo_Workspace</w:t>
      </w:r>
      <w:proofErr w:type="spellEnd"/>
      <w:r w:rsidRPr="00247076">
        <w:t xml:space="preserve"> Topics for Users</w:t>
      </w:r>
      <w:r>
        <w:t>”.  (How To documents are accessible through the CADD Tools shortcut on your desktop.)</w:t>
      </w:r>
    </w:p>
    <w:p w:rsidR="00DE6B99" w:rsidRDefault="00DE6B99" w:rsidP="00447308">
      <w:pPr>
        <w:pStyle w:val="NoSpacing"/>
      </w:pPr>
    </w:p>
    <w:p w:rsidR="00247076" w:rsidRPr="00247076" w:rsidRDefault="00BC0FAA" w:rsidP="00247076">
      <w:pPr>
        <w:pStyle w:val="NoSpacing"/>
        <w:ind w:firstLine="720"/>
        <w:rPr>
          <w:b/>
        </w:rPr>
      </w:pPr>
      <w:r>
        <w:rPr>
          <w:b/>
        </w:rPr>
        <w:t xml:space="preserve">2.  </w:t>
      </w:r>
      <w:r w:rsidR="00247076" w:rsidRPr="00247076">
        <w:rPr>
          <w:b/>
        </w:rPr>
        <w:t>Insure your needed workspaces are up to date.</w:t>
      </w:r>
    </w:p>
    <w:p w:rsidR="00DE6B99" w:rsidRDefault="00F97669" w:rsidP="00247076">
      <w:pPr>
        <w:pStyle w:val="NoSpacing"/>
        <w:ind w:left="1440" w:right="864"/>
      </w:pPr>
      <w:r>
        <w:rPr>
          <w:noProof/>
        </w:rPr>
        <w:drawing>
          <wp:anchor distT="0" distB="0" distL="114300" distR="114300" simplePos="0" relativeHeight="251661312" behindDoc="0" locked="0" layoutInCell="1" allowOverlap="1" wp14:anchorId="3C6B4886" wp14:editId="7ACA1CE2">
            <wp:simplePos x="0" y="0"/>
            <wp:positionH relativeFrom="column">
              <wp:posOffset>5248275</wp:posOffset>
            </wp:positionH>
            <wp:positionV relativeFrom="paragraph">
              <wp:posOffset>6350</wp:posOffset>
            </wp:positionV>
            <wp:extent cx="694690" cy="630555"/>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4690" cy="630555"/>
                    </a:xfrm>
                    <a:prstGeom prst="rect">
                      <a:avLst/>
                    </a:prstGeom>
                  </pic:spPr>
                </pic:pic>
              </a:graphicData>
            </a:graphic>
            <wp14:sizeRelH relativeFrom="margin">
              <wp14:pctWidth>0</wp14:pctWidth>
            </wp14:sizeRelH>
            <wp14:sizeRelV relativeFrom="margin">
              <wp14:pctHeight>0</wp14:pctHeight>
            </wp14:sizeRelV>
          </wp:anchor>
        </w:drawing>
      </w:r>
      <w:r w:rsidR="00247076">
        <w:t xml:space="preserve">After you install the </w:t>
      </w:r>
      <w:proofErr w:type="spellStart"/>
      <w:r w:rsidR="00247076">
        <w:t>UpdateWS</w:t>
      </w:r>
      <w:proofErr w:type="spellEnd"/>
      <w:r w:rsidR="00247076">
        <w:t xml:space="preserve"> program (see above), you need to use the program regularly to keep your CADD workspaces up-to-date.  The above discussion on installing the </w:t>
      </w:r>
      <w:proofErr w:type="spellStart"/>
      <w:r w:rsidR="00247076">
        <w:t>UpdateWS</w:t>
      </w:r>
      <w:proofErr w:type="spellEnd"/>
      <w:r w:rsidR="00247076">
        <w:t xml:space="preserve"> program also includes discussion on using the program.</w:t>
      </w:r>
    </w:p>
    <w:p w:rsidR="00FD0D5E" w:rsidRDefault="00FD0D5E" w:rsidP="00447308">
      <w:pPr>
        <w:pStyle w:val="NoSpacing"/>
      </w:pPr>
    </w:p>
    <w:p w:rsidR="00247076" w:rsidRPr="00247076" w:rsidRDefault="00247076" w:rsidP="00247076">
      <w:pPr>
        <w:pStyle w:val="NoSpacing"/>
        <w:rPr>
          <w:b/>
        </w:rPr>
      </w:pPr>
      <w:r w:rsidRPr="00247076">
        <w:rPr>
          <w:b/>
        </w:rPr>
        <w:tab/>
      </w:r>
      <w:r w:rsidR="00BC0FAA">
        <w:rPr>
          <w:b/>
        </w:rPr>
        <w:t xml:space="preserve">3.  </w:t>
      </w:r>
      <w:r w:rsidRPr="00247076">
        <w:rPr>
          <w:b/>
        </w:rPr>
        <w:t>Insure Admin-CADD has been added to Administrator’s group.</w:t>
      </w:r>
    </w:p>
    <w:p w:rsidR="00FD0D5E" w:rsidRDefault="00F97669" w:rsidP="00247076">
      <w:pPr>
        <w:pStyle w:val="NoSpacing"/>
        <w:ind w:left="1440" w:right="864"/>
      </w:pPr>
      <w:r>
        <w:t>As a user, you do not need to understand this step.  A support person with administrator rights must perform the step.  Just confirm with your support person that they have performed this step.  Failure to perform this step will significantly reduce the support you receive from CADD Services.</w:t>
      </w:r>
    </w:p>
    <w:p w:rsidR="00FF6FAA" w:rsidRDefault="00FF6FAA" w:rsidP="00447308">
      <w:pPr>
        <w:pStyle w:val="NoSpacing"/>
      </w:pPr>
    </w:p>
    <w:p w:rsidR="00F97669" w:rsidRPr="00F97669" w:rsidRDefault="00F97669" w:rsidP="00F97669">
      <w:pPr>
        <w:pStyle w:val="NoSpacing"/>
        <w:rPr>
          <w:b/>
        </w:rPr>
      </w:pPr>
      <w:r w:rsidRPr="00F97669">
        <w:rPr>
          <w:b/>
        </w:rPr>
        <w:lastRenderedPageBreak/>
        <w:tab/>
      </w:r>
      <w:r w:rsidR="00BC0FAA">
        <w:rPr>
          <w:b/>
        </w:rPr>
        <w:t xml:space="preserve">4.  </w:t>
      </w:r>
      <w:r w:rsidRPr="00F97669">
        <w:rPr>
          <w:b/>
        </w:rPr>
        <w:t>Insure that your Unit environmental variable is set correctly.</w:t>
      </w:r>
    </w:p>
    <w:p w:rsidR="00247076" w:rsidRDefault="00F97669" w:rsidP="00F97669">
      <w:pPr>
        <w:pStyle w:val="NoSpacing"/>
        <w:ind w:left="1440" w:right="864"/>
      </w:pPr>
      <w:r>
        <w:t>As a user, you do not need to understand this step.  A support person with administrator rights must perform the step.  Just confirm with your support person that they have performed this step.  Failure to perform this step</w:t>
      </w:r>
      <w:r>
        <w:t xml:space="preserve"> may increase the amount of time it takes for your CADD software to launch.  You may also fail to get access to built-in customizations provided by CADD Services and by your Unit’s CADD Coordinator.</w:t>
      </w:r>
    </w:p>
    <w:p w:rsidR="00F97669" w:rsidRDefault="00F97669" w:rsidP="00F97669">
      <w:pPr>
        <w:pStyle w:val="NoSpacing"/>
        <w:ind w:left="1440" w:right="864"/>
      </w:pPr>
    </w:p>
    <w:p w:rsidR="00F97669" w:rsidRDefault="00984DE6" w:rsidP="00F97669">
      <w:pPr>
        <w:pStyle w:val="NoSpacing"/>
        <w:ind w:left="1440" w:right="864"/>
      </w:pPr>
      <w:r>
        <w:rPr>
          <w:noProof/>
        </w:rPr>
        <w:drawing>
          <wp:anchor distT="0" distB="0" distL="114300" distR="114300" simplePos="0" relativeHeight="251663360" behindDoc="0" locked="0" layoutInCell="1" allowOverlap="1" wp14:anchorId="151D9791" wp14:editId="2B4C5511">
            <wp:simplePos x="0" y="0"/>
            <wp:positionH relativeFrom="column">
              <wp:posOffset>5238750</wp:posOffset>
            </wp:positionH>
            <wp:positionV relativeFrom="paragraph">
              <wp:posOffset>13335</wp:posOffset>
            </wp:positionV>
            <wp:extent cx="786384" cy="566928"/>
            <wp:effectExtent l="0" t="0" r="0" b="508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86384" cy="566928"/>
                    </a:xfrm>
                    <a:prstGeom prst="rect">
                      <a:avLst/>
                    </a:prstGeom>
                  </pic:spPr>
                </pic:pic>
              </a:graphicData>
            </a:graphic>
            <wp14:sizeRelH relativeFrom="margin">
              <wp14:pctWidth>0</wp14:pctWidth>
            </wp14:sizeRelH>
            <wp14:sizeRelV relativeFrom="margin">
              <wp14:pctHeight>0</wp14:pctHeight>
            </wp14:sizeRelV>
          </wp:anchor>
        </w:drawing>
      </w:r>
      <w:r w:rsidR="00F97669">
        <w:t>A document and a spreadsheet have been pr</w:t>
      </w:r>
      <w:r>
        <w:t>epared to</w:t>
      </w:r>
      <w:r w:rsidR="00F97669">
        <w:t xml:space="preserve"> help your support person with this step.  To access these files, use the CADD Tools shortcut on the desktop to launch:</w:t>
      </w:r>
    </w:p>
    <w:p w:rsidR="00F97669" w:rsidRDefault="00F97669" w:rsidP="00F97669">
      <w:pPr>
        <w:pStyle w:val="NoSpacing"/>
        <w:ind w:left="1440" w:right="864"/>
      </w:pPr>
    </w:p>
    <w:p w:rsidR="00F97669" w:rsidRDefault="00984DE6" w:rsidP="00984DE6">
      <w:pPr>
        <w:pStyle w:val="NoSpacing"/>
        <w:ind w:left="1440" w:right="864"/>
        <w:jc w:val="center"/>
      </w:pPr>
      <w:r w:rsidRPr="00984DE6">
        <w:t>CADD Machines - Support Information</w:t>
      </w:r>
    </w:p>
    <w:p w:rsidR="00984DE6" w:rsidRDefault="00984DE6" w:rsidP="00984DE6">
      <w:pPr>
        <w:pStyle w:val="NoSpacing"/>
        <w:ind w:left="1440" w:right="864"/>
        <w:jc w:val="center"/>
      </w:pPr>
      <w:r w:rsidRPr="00984DE6">
        <w:t>CADD Machines - Unit Workspace Names</w:t>
      </w:r>
    </w:p>
    <w:p w:rsidR="00247076" w:rsidRDefault="00247076" w:rsidP="00447308">
      <w:pPr>
        <w:pStyle w:val="NoSpacing"/>
      </w:pPr>
    </w:p>
    <w:p w:rsidR="00984DE6" w:rsidRPr="00984DE6" w:rsidRDefault="00984DE6" w:rsidP="00984DE6">
      <w:pPr>
        <w:pStyle w:val="NoSpacing"/>
        <w:rPr>
          <w:b/>
        </w:rPr>
      </w:pPr>
      <w:r w:rsidRPr="00984DE6">
        <w:rPr>
          <w:b/>
        </w:rPr>
        <w:tab/>
      </w:r>
      <w:r w:rsidR="00BC0FAA">
        <w:rPr>
          <w:b/>
        </w:rPr>
        <w:t xml:space="preserve">5.  </w:t>
      </w:r>
      <w:r w:rsidRPr="00984DE6">
        <w:rPr>
          <w:b/>
        </w:rPr>
        <w:t xml:space="preserve">Install needed </w:t>
      </w:r>
      <w:proofErr w:type="spellStart"/>
      <w:r w:rsidRPr="00984DE6">
        <w:rPr>
          <w:b/>
        </w:rPr>
        <w:t>Iplot</w:t>
      </w:r>
      <w:proofErr w:type="spellEnd"/>
      <w:r w:rsidRPr="00984DE6">
        <w:rPr>
          <w:b/>
        </w:rPr>
        <w:t xml:space="preserve"> plot queues.</w:t>
      </w:r>
    </w:p>
    <w:p w:rsidR="00E61060" w:rsidRDefault="00BE72A5" w:rsidP="00BE72A5">
      <w:pPr>
        <w:pStyle w:val="NoSpacing"/>
        <w:ind w:left="1440" w:right="864"/>
      </w:pPr>
      <w:r>
        <w:t xml:space="preserve">Dedicated plot queues are available for plotting CADD drawings and for creating PDFs of CADD drawings.  </w:t>
      </w:r>
      <w:r w:rsidRPr="00E61060">
        <w:rPr>
          <w:u w:val="single"/>
        </w:rPr>
        <w:t>Each</w:t>
      </w:r>
      <w:r>
        <w:t xml:space="preserve"> individual user, while logged on with their user credentials, must attach the CADD plot queues that they need</w:t>
      </w:r>
      <w:r w:rsidR="00E61060">
        <w:t>, regardless of whether or not other users on the machine have attached queues</w:t>
      </w:r>
      <w:r>
        <w:t>.</w:t>
      </w:r>
    </w:p>
    <w:p w:rsidR="00E61060" w:rsidRDefault="00E61060" w:rsidP="00BE72A5">
      <w:pPr>
        <w:pStyle w:val="NoSpacing"/>
        <w:ind w:left="1440" w:right="864"/>
      </w:pPr>
    </w:p>
    <w:p w:rsidR="0056142D" w:rsidRDefault="00BE72A5" w:rsidP="00BE72A5">
      <w:pPr>
        <w:pStyle w:val="NoSpacing"/>
        <w:ind w:left="1440" w:right="864"/>
      </w:pPr>
      <w:r>
        <w:t>If you do not know how to attach plot queues, or do not know which plot queues you should attach, ask your CADD Coordinator or your support person.  You may also contact CADD Services for help.</w:t>
      </w:r>
    </w:p>
    <w:p w:rsidR="0056142D" w:rsidRDefault="0056142D" w:rsidP="00BE72A5">
      <w:pPr>
        <w:pStyle w:val="NoSpacing"/>
        <w:ind w:left="1440" w:right="864"/>
      </w:pPr>
    </w:p>
    <w:p w:rsidR="00984DE6" w:rsidRDefault="0056142D" w:rsidP="00BE72A5">
      <w:pPr>
        <w:pStyle w:val="NoSpacing"/>
        <w:ind w:left="1440" w:right="864"/>
      </w:pPr>
      <w:r>
        <w:t xml:space="preserve">Additionally, you may </w:t>
      </w:r>
      <w:r>
        <w:t>read the related “How To” document: “</w:t>
      </w:r>
      <w:proofErr w:type="spellStart"/>
      <w:r w:rsidRPr="0056142D">
        <w:t>HowTo_Add</w:t>
      </w:r>
      <w:proofErr w:type="spellEnd"/>
      <w:r w:rsidRPr="0056142D">
        <w:t xml:space="preserve"> </w:t>
      </w:r>
      <w:proofErr w:type="spellStart"/>
      <w:r w:rsidRPr="0056142D">
        <w:t>Cadd</w:t>
      </w:r>
      <w:proofErr w:type="spellEnd"/>
      <w:r w:rsidRPr="0056142D">
        <w:t xml:space="preserve"> Plot Queue</w:t>
      </w:r>
      <w:r>
        <w:t>”.  (How To documents are accessible through the CADD Tools shortcut on your desktop.)</w:t>
      </w:r>
    </w:p>
    <w:p w:rsidR="00984DE6" w:rsidRDefault="00984DE6" w:rsidP="00447308">
      <w:pPr>
        <w:pStyle w:val="NoSpacing"/>
      </w:pPr>
    </w:p>
    <w:p w:rsidR="0056142D" w:rsidRPr="00984DE6" w:rsidRDefault="0056142D" w:rsidP="0056142D">
      <w:pPr>
        <w:pStyle w:val="NoSpacing"/>
        <w:rPr>
          <w:b/>
        </w:rPr>
      </w:pPr>
      <w:r w:rsidRPr="00984DE6">
        <w:rPr>
          <w:b/>
        </w:rPr>
        <w:tab/>
      </w:r>
      <w:r w:rsidR="00BC0FAA">
        <w:rPr>
          <w:b/>
        </w:rPr>
        <w:t xml:space="preserve">6.  </w:t>
      </w:r>
      <w:r>
        <w:rPr>
          <w:b/>
        </w:rPr>
        <w:t xml:space="preserve">Read the following </w:t>
      </w:r>
      <w:r w:rsidR="00DD4F4C">
        <w:rPr>
          <w:b/>
        </w:rPr>
        <w:t xml:space="preserve">support and </w:t>
      </w:r>
      <w:r>
        <w:rPr>
          <w:b/>
        </w:rPr>
        <w:t>“How To” documents</w:t>
      </w:r>
      <w:r w:rsidRPr="00984DE6">
        <w:rPr>
          <w:b/>
        </w:rPr>
        <w:t>.</w:t>
      </w:r>
    </w:p>
    <w:p w:rsidR="00984DE6" w:rsidRDefault="00DD4F4C" w:rsidP="0056142D">
      <w:pPr>
        <w:pStyle w:val="NoSpacing"/>
        <w:ind w:left="1440" w:right="864"/>
      </w:pPr>
      <w:r>
        <w:rPr>
          <w:noProof/>
        </w:rPr>
        <w:drawing>
          <wp:anchor distT="0" distB="0" distL="114300" distR="114300" simplePos="0" relativeHeight="251665408" behindDoc="0" locked="0" layoutInCell="1" allowOverlap="1" wp14:anchorId="6A82E5BE" wp14:editId="3AB48BF5">
            <wp:simplePos x="0" y="0"/>
            <wp:positionH relativeFrom="column">
              <wp:posOffset>5248275</wp:posOffset>
            </wp:positionH>
            <wp:positionV relativeFrom="paragraph">
              <wp:posOffset>14605</wp:posOffset>
            </wp:positionV>
            <wp:extent cx="786384" cy="566928"/>
            <wp:effectExtent l="0" t="0" r="0" b="508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86384" cy="566928"/>
                    </a:xfrm>
                    <a:prstGeom prst="rect">
                      <a:avLst/>
                    </a:prstGeom>
                  </pic:spPr>
                </pic:pic>
              </a:graphicData>
            </a:graphic>
            <wp14:sizeRelH relativeFrom="margin">
              <wp14:pctWidth>0</wp14:pctWidth>
            </wp14:sizeRelH>
            <wp14:sizeRelV relativeFrom="margin">
              <wp14:pctHeight>0</wp14:pctHeight>
            </wp14:sizeRelV>
          </wp:anchor>
        </w:drawing>
      </w:r>
      <w:r>
        <w:t>Support information, including contact information for CADD Services employees, can be accessed by using the CADD Tools shortcut on your desktop to launch:</w:t>
      </w:r>
    </w:p>
    <w:p w:rsidR="00DD4F4C" w:rsidRDefault="00DD4F4C" w:rsidP="0056142D">
      <w:pPr>
        <w:pStyle w:val="NoSpacing"/>
        <w:ind w:left="1440" w:right="864"/>
      </w:pPr>
    </w:p>
    <w:p w:rsidR="00DD4F4C" w:rsidRDefault="00DD4F4C" w:rsidP="00DD4F4C">
      <w:pPr>
        <w:pStyle w:val="NoSpacing"/>
        <w:ind w:left="1440" w:right="864"/>
        <w:jc w:val="center"/>
      </w:pPr>
      <w:r w:rsidRPr="00984DE6">
        <w:t>CADD Machines - Support Information</w:t>
      </w:r>
    </w:p>
    <w:p w:rsidR="00DD4F4C" w:rsidRDefault="00DD4F4C" w:rsidP="0056142D">
      <w:pPr>
        <w:pStyle w:val="NoSpacing"/>
        <w:ind w:left="1440" w:right="864"/>
      </w:pPr>
    </w:p>
    <w:p w:rsidR="00DD4F4C" w:rsidRDefault="00DD4F4C" w:rsidP="0056142D">
      <w:pPr>
        <w:pStyle w:val="NoSpacing"/>
        <w:ind w:left="1440" w:right="864"/>
      </w:pPr>
      <w:r>
        <w:t>The CADD Tools shortcut can also be used to access the following How To documents:</w:t>
      </w:r>
    </w:p>
    <w:p w:rsidR="00DD4F4C" w:rsidRDefault="00DD4F4C" w:rsidP="0056142D">
      <w:pPr>
        <w:pStyle w:val="NoSpacing"/>
        <w:ind w:left="1440" w:right="864"/>
      </w:pPr>
    </w:p>
    <w:p w:rsidR="00DD4F4C" w:rsidRDefault="00DD4F4C" w:rsidP="00DD4F4C">
      <w:pPr>
        <w:pStyle w:val="NoSpacing"/>
        <w:ind w:left="1440" w:right="864"/>
        <w:jc w:val="center"/>
      </w:pPr>
      <w:r>
        <w:t>Windows 10 Interface Customizations for CADD Users</w:t>
      </w:r>
    </w:p>
    <w:p w:rsidR="00DD4F4C" w:rsidRDefault="00DD4F4C" w:rsidP="00DD4F4C">
      <w:pPr>
        <w:pStyle w:val="NoSpacing"/>
        <w:ind w:left="1440" w:right="864"/>
        <w:jc w:val="center"/>
      </w:pPr>
      <w:proofErr w:type="spellStart"/>
      <w:r w:rsidRPr="00FF6FAA">
        <w:t>HowTo_Help</w:t>
      </w:r>
      <w:proofErr w:type="spellEnd"/>
      <w:r w:rsidRPr="00FF6FAA">
        <w:t xml:space="preserve"> Ticket Suggestions</w:t>
      </w:r>
    </w:p>
    <w:p w:rsidR="00DD4F4C" w:rsidRDefault="00DD4F4C" w:rsidP="0056142D">
      <w:pPr>
        <w:pStyle w:val="NoSpacing"/>
        <w:ind w:left="1440" w:right="864"/>
      </w:pPr>
    </w:p>
    <w:p w:rsidR="00BF1E69" w:rsidRDefault="00BF1E69" w:rsidP="00447308">
      <w:pPr>
        <w:pStyle w:val="NoSpacing"/>
      </w:pPr>
    </w:p>
    <w:p w:rsidR="00DD4F4C" w:rsidRPr="00BE72A5" w:rsidRDefault="00DD4F4C" w:rsidP="00DD4F4C">
      <w:pPr>
        <w:pStyle w:val="NoSpacing"/>
        <w:rPr>
          <w:sz w:val="32"/>
          <w:szCs w:val="32"/>
          <w:u w:val="single"/>
        </w:rPr>
      </w:pPr>
      <w:r w:rsidRPr="00BE72A5">
        <w:rPr>
          <w:sz w:val="32"/>
          <w:szCs w:val="32"/>
          <w:u w:val="single"/>
        </w:rPr>
        <w:t xml:space="preserve">Group </w:t>
      </w:r>
      <w:r>
        <w:rPr>
          <w:sz w:val="32"/>
          <w:szCs w:val="32"/>
          <w:u w:val="single"/>
        </w:rPr>
        <w:t>2</w:t>
      </w:r>
      <w:r w:rsidRPr="00BE72A5">
        <w:rPr>
          <w:sz w:val="32"/>
          <w:szCs w:val="32"/>
          <w:u w:val="single"/>
        </w:rPr>
        <w:t xml:space="preserve"> Users – First Steps</w:t>
      </w:r>
    </w:p>
    <w:p w:rsidR="00BF1E69" w:rsidRDefault="00DD4F4C" w:rsidP="00447308">
      <w:pPr>
        <w:pStyle w:val="NoSpacing"/>
      </w:pPr>
      <w:r>
        <w:t>If you fall into Group 2, it is assumed that one or more other CADD users have been using the machine that you have just logged onto, or just started using.  It is assumed that at least one of th</w:t>
      </w:r>
      <w:r w:rsidR="00BC0FAA">
        <w:t>e</w:t>
      </w:r>
      <w:r>
        <w:t>se other users has completed some of the “First Steps”, so that you do not need to do them.</w:t>
      </w:r>
    </w:p>
    <w:p w:rsidR="00BC0FAA" w:rsidRDefault="00BC0FAA" w:rsidP="00447308">
      <w:pPr>
        <w:pStyle w:val="NoSpacing"/>
      </w:pPr>
    </w:p>
    <w:p w:rsidR="00BC0FAA" w:rsidRDefault="00BC0FAA" w:rsidP="00447308">
      <w:pPr>
        <w:pStyle w:val="NoSpacing"/>
      </w:pPr>
      <w:r>
        <w:t>You need to do Steps 1 and 5.  You should also consider doing Step 6.</w:t>
      </w:r>
    </w:p>
    <w:p w:rsidR="00BC0FAA" w:rsidRDefault="00BC0FAA" w:rsidP="00447308">
      <w:pPr>
        <w:pStyle w:val="NoSpacing"/>
      </w:pPr>
    </w:p>
    <w:p w:rsidR="00BC0FAA" w:rsidRDefault="00BC0FAA" w:rsidP="00447308">
      <w:pPr>
        <w:pStyle w:val="NoSpacing"/>
      </w:pPr>
      <w:r>
        <w:t>You may not need to do the other steps, if some other user has done them.  If in doubt, there is no harm in you performing these steps.</w:t>
      </w:r>
    </w:p>
    <w:p w:rsidR="00BF1E69" w:rsidRDefault="00BF1E69" w:rsidP="00447308">
      <w:pPr>
        <w:pStyle w:val="NoSpacing"/>
      </w:pPr>
    </w:p>
    <w:sectPr w:rsidR="00BF1E69" w:rsidSect="00D630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7"/>
    <w:rsid w:val="001F2CC6"/>
    <w:rsid w:val="00247076"/>
    <w:rsid w:val="00335050"/>
    <w:rsid w:val="00447308"/>
    <w:rsid w:val="0056142D"/>
    <w:rsid w:val="00984DE6"/>
    <w:rsid w:val="009E2EA5"/>
    <w:rsid w:val="00B95367"/>
    <w:rsid w:val="00BA3276"/>
    <w:rsid w:val="00BB1936"/>
    <w:rsid w:val="00BC0FAA"/>
    <w:rsid w:val="00BE72A5"/>
    <w:rsid w:val="00BF1E69"/>
    <w:rsid w:val="00C43712"/>
    <w:rsid w:val="00D630F8"/>
    <w:rsid w:val="00DB0369"/>
    <w:rsid w:val="00DD4F4C"/>
    <w:rsid w:val="00DD7DDD"/>
    <w:rsid w:val="00DE6B99"/>
    <w:rsid w:val="00E61060"/>
    <w:rsid w:val="00F97669"/>
    <w:rsid w:val="00FD0D5E"/>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18E5-388B-4752-ADFA-4542E564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0164f986-d178-4177-b070-5d388487f3fa" xsi:nil="true"/>
    <Recent xmlns="0164f986-d178-4177-b070-5d388487f3fa">No</Recent>
    <Let_x0020_Status xmlns="16f00c2e-ac5c-418b-9f13-a0771dbd417d">Awarded</Let_x0020_Status>
    <IconOverlay xmlns="http://schemas.microsoft.com/sharepoint/v4" xsi:nil="true"/>
    <Express_x0020_Design_x0020_Build xmlns="0164f986-d178-4177-b070-5d388487f3fa">No</Express_x0020_Design_x0020_Build>
    <URL xmlns="http://schemas.microsoft.com/sharepoint/v3">
      <Url xsi:nil="true"/>
      <Description xsi:nil="true"/>
    </URL>
    <Public_x0020_Private_x0020_Partnership xmlns="0164f986-d178-4177-b070-5d388487f3fa">No</Public_x0020_Private_x0020_Partnership>
    <RoutingRuleDescription xmlns="http://schemas.microsoft.com/sharepoint/v3" xsi:nil="true"/>
    <Let_x0020_Date xmlns="16f00c2e-ac5c-418b-9f13-a0771dbd417d">2019-09-19T04:00:00+00:00</Let_x0020_Date>
    <Project xmlns="16f00c2e-ac5c-418b-9f13-a0771dbd417d" xsi:nil="true"/>
    <Letting_x0020_Document_x0020_Type xmlns="16f00c2e-ac5c-418b-9f13-a0771dbd417d" xsi:nil="true"/>
    <_dlc_DocId xmlns="16f00c2e-ac5c-418b-9f13-a0771dbd417d">CONNECT-527071621-3163</_dlc_DocId>
    <_dlc_DocIdUrl xmlns="16f00c2e-ac5c-418b-9f13-a0771dbd417d">
      <Url>https://connect16.ncdot.gov/letting/_layouts/15/DocIdRedir.aspx?ID=CONNECT-527071621-3163</Url>
      <Description>CONNECT-527071621-3163</Description>
    </_dlc_DocIdUrl>
    <Division_x0020_Design_x002d_Build_x0020_Projects xmlns="13f65844-edc2-4847-89d0-e3c226d68124">No</Division_x0020_Design_x002d_Build_x0020_Projects>
    <NCTA_x0020_Design_x002d_Build xmlns="13f65844-edc2-4847-89d0-e3c226d68124">No</NCTA_x0020_Design_x002d_Build>
    <County xmlns="084f7c45-40c1-4552-b9db-b0297b44ff26"/>
    <Division xmlns="084f7c45-40c1-4552-b9db-b0297b44ff26" xsi:nil="true"/>
    <LetDivision xmlns="a9741ecc-a006-4936-bbb1-79f29f7b6542">Design</LetDivision>
    <Construction_x0020_Management_x002f_General_x0020_Contractor xmlns="13f65844-edc2-4847-89d0-e3c226d68124">No</Construction_x0020_Management_x002f_General_x0020_Contractor>
    <lettingContract xmlns="16f00c2e-ac5c-418b-9f13-a0771dbd417d" xsi:nil="true"/>
    <Request_x0020_for_x0020_Information xmlns="13f65844-edc2-4847-89d0-e3c226d68124">No</Request_x0020_for_x0020_Information>
  </documentManagement>
</p:properties>
</file>

<file path=customXml/item2.xml><?xml version="1.0" encoding="utf-8"?>
<ct:contentTypeSchema xmlns:ct="http://schemas.microsoft.com/office/2006/metadata/contentType" xmlns:ma="http://schemas.microsoft.com/office/2006/metadata/properties/metaAttributes" ct:_="" ma:_="" ma:contentTypeName="Project Letting Documents" ma:contentTypeID="0x010100C52D65420FA22143A3C5E4428997D5DD00E756E309D8EAE441971B636938613363" ma:contentTypeVersion="526" ma:contentTypeDescription="Document Content type for Bidding/Letting libraries." ma:contentTypeScope="" ma:versionID="93fb7b12c7bdf6eb47b54ecd9f0fdac3">
  <xsd:schema xmlns:xsd="http://www.w3.org/2001/XMLSchema" xmlns:xs="http://www.w3.org/2001/XMLSchema" xmlns:p="http://schemas.microsoft.com/office/2006/metadata/properties" xmlns:ns1="http://schemas.microsoft.com/sharepoint/v3" xmlns:ns2="16f00c2e-ac5c-418b-9f13-a0771dbd417d" xmlns:ns3="084f7c45-40c1-4552-b9db-b0297b44ff26" xmlns:ns4="0164f986-d178-4177-b070-5d388487f3fa" xmlns:ns5="13f65844-edc2-4847-89d0-e3c226d68124" xmlns:ns6="a9741ecc-a006-4936-bbb1-79f29f7b6542" xmlns:ns7="http://schemas.microsoft.com/sharepoint/v4" xmlns:ns8="a5b864cb-7915-4493-b702-ad0b49b4414f" targetNamespace="http://schemas.microsoft.com/office/2006/metadata/properties" ma:root="true" ma:fieldsID="79458567874aa150908596f7597978cb" ns1:_="" ns2:_="" ns3:_="" ns4:_="" ns5:_="" ns6:_="" ns7:_="" ns8:_="">
    <xsd:import namespace="http://schemas.microsoft.com/sharepoint/v3"/>
    <xsd:import namespace="16f00c2e-ac5c-418b-9f13-a0771dbd417d"/>
    <xsd:import namespace="084f7c45-40c1-4552-b9db-b0297b44ff26"/>
    <xsd:import namespace="0164f986-d178-4177-b070-5d388487f3fa"/>
    <xsd:import namespace="13f65844-edc2-4847-89d0-e3c226d68124"/>
    <xsd:import namespace="a9741ecc-a006-4936-bbb1-79f29f7b6542"/>
    <xsd:import namespace="http://schemas.microsoft.com/sharepoint/v4"/>
    <xsd:import namespace="a5b864cb-7915-4493-b702-ad0b49b4414f"/>
    <xsd:element name="properties">
      <xsd:complexType>
        <xsd:sequence>
          <xsd:element name="documentManagement">
            <xsd:complexType>
              <xsd:all>
                <xsd:element ref="ns1:RoutingRuleDescription" minOccurs="0"/>
                <xsd:element ref="ns2:Letting_x0020_Document_x0020_Type" minOccurs="0"/>
                <xsd:element ref="ns2:Let_x0020_Date" minOccurs="0"/>
                <xsd:element ref="ns3:County" minOccurs="0"/>
                <xsd:element ref="ns2:lettingContract" minOccurs="0"/>
                <xsd:element ref="ns2:Let_x0020_Status" minOccurs="0"/>
                <xsd:element ref="ns1:URL" minOccurs="0"/>
                <xsd:element ref="ns4:Recent" minOccurs="0"/>
                <xsd:element ref="ns5:NCTA_x0020_Design_x002d_Build" minOccurs="0"/>
                <xsd:element ref="ns5:Division_x0020_Design_x002d_Build_x0020_Projects" minOccurs="0"/>
                <xsd:element ref="ns4:Express_x0020_Design_x0020_Build" minOccurs="0"/>
                <xsd:element ref="ns4:Public_x0020_Private_x0020_Partnership"/>
                <xsd:element ref="ns5:Construction_x0020_Management_x002f_General_x0020_Contractor" minOccurs="0"/>
                <xsd:element ref="ns5:Request_x0020_for_x0020_Information" minOccurs="0"/>
                <xsd:element ref="ns4:Order0" minOccurs="0"/>
                <xsd:element ref="ns2:Project" minOccurs="0"/>
                <xsd:element ref="ns6:LetDivision" minOccurs="0"/>
                <xsd:element ref="ns2:_dlc_DocId" minOccurs="0"/>
                <xsd:element ref="ns2:_dlc_DocIdUrl" minOccurs="0"/>
                <xsd:element ref="ns2:_dlc_DocIdPersistId" minOccurs="0"/>
                <xsd:element ref="ns7:IconOverlay" minOccurs="0"/>
                <xsd:element ref="ns8:SharedWithUsers"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Letting_x0020_Document_x0020_Type" ma:index="2" nillable="true" ma:displayName="Letting Document Type" ma:description="What kind of document is this?" ma:format="Dropdown" ma:internalName="Letting_x0020_Document_x0020_Type">
      <xsd:simpleType>
        <xsd:restriction base="dms:Choice">
          <xsd:enumeration value="Addendum"/>
          <xsd:enumeration value="Award Letter"/>
          <xsd:enumeration value="Bid Form"/>
          <xsd:enumeration value="Bid Minutes"/>
          <xsd:enumeration value="Bid Roster"/>
          <xsd:enumeration value="Bid Tab Sheet"/>
          <xsd:enumeration value="Bid Summary"/>
          <xsd:enumeration value="Bid Results"/>
          <xsd:enumeration value="Cancellation Letter"/>
          <xsd:enumeration value="Categorical Exclusion"/>
          <xsd:enumeration value="Contract Information"/>
          <xsd:enumeration value="Cross Sections"/>
          <xsd:enumeration value="DBE File"/>
          <xsd:enumeration value="Design Build"/>
          <xsd:enumeration value="DEIS"/>
          <xsd:enumeration value="Digital Files"/>
          <xsd:enumeration value="Drawings"/>
          <xsd:enumeration value="EBS Addendum"/>
          <xsd:enumeration value="EBS File"/>
          <xsd:enumeration value="EBS Withdrawn"/>
          <xsd:enumeration value="Erosion Control Plans"/>
          <xsd:enumeration value="Extended and Re-advertised"/>
          <xsd:enumeration value="FEIS"/>
          <xsd:enumeration value="Form"/>
          <xsd:enumeration value="Geotechnical"/>
          <xsd:enumeration value="Industry Forum Documents"/>
          <xsd:enumeration value="Invitation to Bid"/>
          <xsd:enumeration value="Item C"/>
          <xsd:enumeration value="Letting List"/>
          <xsd:enumeration value="Letting Support Files"/>
          <xsd:enumeration value="Maps"/>
          <xsd:enumeration value="Materials Checklist"/>
          <xsd:enumeration value="Notice"/>
          <xsd:enumeration value="Overview"/>
          <xsd:enumeration value="Permit"/>
          <xsd:enumeration value="Plan Holder List"/>
          <xsd:enumeration value="Plans"/>
          <xsd:enumeration value="Pre-Bid"/>
          <xsd:enumeration value="Proposals"/>
          <xsd:enumeration value="Proposers"/>
          <xsd:enumeration value="Provided Materials"/>
          <xsd:enumeration value="Record of Decision"/>
          <xsd:enumeration value="Rejection Letter"/>
          <xsd:enumeration value="Release for Construction"/>
          <xsd:enumeration value="Reports"/>
          <xsd:enumeration value="Request for Qualifications"/>
          <xsd:enumeration value="Request For Proposals"/>
          <xsd:enumeration value="RFQ Holders"/>
          <xsd:enumeration value="Short-Listed Team"/>
          <xsd:enumeration value="SOQ Submitters List"/>
          <xsd:enumeration value="Special Bid"/>
          <xsd:enumeration value="Stipend"/>
          <xsd:enumeration value="Supporting Documents"/>
          <xsd:enumeration value="Synopsis"/>
          <xsd:enumeration value="Timeline"/>
          <xsd:enumeration value="Titlesheet"/>
          <xsd:enumeration value="Typical Section"/>
          <xsd:enumeration value="Withdrawn Project"/>
          <xsd:enumeration value="Request for Letters of Interest"/>
          <xsd:enumeration value="Letters of Interest Submitters List"/>
          <xsd:enumeration value="Request for Information"/>
          <xsd:enumeration value="RFI Submitters List"/>
          <xsd:enumeration value="Responders"/>
        </xsd:restriction>
      </xsd:simpleType>
    </xsd:element>
    <xsd:element name="Let_x0020_Date" ma:index="3" nillable="true" ma:displayName="Award Date" ma:description="Project Award date" ma:format="DateOnly" ma:internalName="Let_x0020_Date">
      <xsd:simpleType>
        <xsd:restriction base="dms:DateTime"/>
      </xsd:simpleType>
    </xsd:element>
    <xsd:element name="lettingContract" ma:index="5" nillable="true" ma:displayName="Contract" ma:internalName="lettingContract">
      <xsd:simpleType>
        <xsd:restriction base="dms:Text">
          <xsd:maxLength value="255"/>
        </xsd:restriction>
      </xsd:simpleType>
    </xsd:element>
    <xsd:element name="Let_x0020_Status" ma:index="7" nillable="true" ma:displayName="Let Status" ma:format="Dropdown" ma:internalName="Let_x0020_Status">
      <xsd:simpleType>
        <xsd:restriction base="dms:Choice">
          <xsd:enumeration value="Anticipated"/>
          <xsd:enumeration value="Advertised"/>
          <xsd:enumeration value="Bid Results"/>
          <xsd:enumeration value="Awarded"/>
          <xsd:enumeration value="Archived"/>
          <xsd:enumeration value="Let"/>
        </xsd:restriction>
      </xsd:simpleType>
    </xsd:element>
    <xsd:element name="Project" ma:index="17" nillable="true" ma:displayName="Project" ma:description="Either a project number or short description. Must be the same for all documents that are part of this project." ma:internalName="Project">
      <xsd:simpleType>
        <xsd:restriction base="dms:Text">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4" nillable="true" ma:displayName="County" ma:description="Full List of NC Counties" ma:format="Dropdown" ma:internalName="County">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element name="Division" ma:index="31" nillable="true" ma:displayName="Division" ma:format="Dropdown" ma:internalName="Divis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restriction>
      </xsd:simpleType>
    </xsd:element>
  </xsd:schema>
  <xsd:schema xmlns:xsd="http://www.w3.org/2001/XMLSchema" xmlns:xs="http://www.w3.org/2001/XMLSchema" xmlns:dms="http://schemas.microsoft.com/office/2006/documentManagement/types" xmlns:pc="http://schemas.microsoft.com/office/infopath/2007/PartnerControls" targetNamespace="0164f986-d178-4177-b070-5d388487f3fa" elementFormDefault="qualified">
    <xsd:import namespace="http://schemas.microsoft.com/office/2006/documentManagement/types"/>
    <xsd:import namespace="http://schemas.microsoft.com/office/infopath/2007/PartnerControls"/>
    <xsd:element name="Recent" ma:index="9" nillable="true" ma:displayName="Recent" ma:default="No" ma:description="Is this project a Central Design-Build Projects?" ma:format="Dropdown" ma:internalName="Recent">
      <xsd:simpleType>
        <xsd:restriction base="dms:Choice">
          <xsd:enumeration value="No"/>
          <xsd:enumeration value="Yes"/>
        </xsd:restriction>
      </xsd:simpleType>
    </xsd:element>
    <xsd:element name="Express_x0020_Design_x0020_Build" ma:index="12" nillable="true" ma:displayName="Express Design Build" ma:default="No" ma:description="Is this project an Express Design Build?" ma:format="Dropdown" ma:internalName="Express_x0020_Design_x0020_Build">
      <xsd:simpleType>
        <xsd:restriction base="dms:Choice">
          <xsd:enumeration value="No"/>
          <xsd:enumeration value="Yes"/>
        </xsd:restriction>
      </xsd:simpleType>
    </xsd:element>
    <xsd:element name="Public_x0020_Private_x0020_Partnership" ma:index="13" ma:displayName="Public Private Partnership" ma:default="No" ma:description="Is this project a Public Private Partnership?" ma:format="Dropdown" ma:internalName="Public_x0020_Private_x0020_Partnership">
      <xsd:simpleType>
        <xsd:restriction base="dms:Choice">
          <xsd:enumeration value="No"/>
          <xsd:enumeration value="Yes"/>
        </xsd:restriction>
      </xsd:simpleType>
    </xsd:element>
    <xsd:element name="Order0" ma:index="16" nillable="true" ma:displayName="Order" ma:decimals="0" ma:description="Use this information to change the order of 'recent' design build projects. 1 is the top of the list." ma:indexed="true" ma:internalName="Order0" ma:percentage="FALSE">
      <xsd:simpleType>
        <xsd:restriction base="dms:Number">
          <xsd:maxInclusive value="2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13f65844-edc2-4847-89d0-e3c226d68124" elementFormDefault="qualified">
    <xsd:import namespace="http://schemas.microsoft.com/office/2006/documentManagement/types"/>
    <xsd:import namespace="http://schemas.microsoft.com/office/infopath/2007/PartnerControls"/>
    <xsd:element name="NCTA_x0020_Design_x002d_Build" ma:index="10" nillable="true" ma:displayName="NCTA Design-Build" ma:default="No" ma:description="Is this a NCTA Design-Build Project?" ma:format="Dropdown" ma:internalName="NCTA_x0020_Design_x002d_Build">
      <xsd:simpleType>
        <xsd:restriction base="dms:Choice">
          <xsd:enumeration value="No"/>
          <xsd:enumeration value="Yes"/>
        </xsd:restriction>
      </xsd:simpleType>
    </xsd:element>
    <xsd:element name="Division_x0020_Design_x002d_Build_x0020_Projects" ma:index="11" nillable="true" ma:displayName="Division Design-Build Projects" ma:default="No" ma:description="Is this a Division Design-Build Project?" ma:format="Dropdown" ma:internalName="Division_x0020_Design_x002d_Build_x0020_Projects">
      <xsd:simpleType>
        <xsd:restriction base="dms:Choice">
          <xsd:enumeration value="No"/>
          <xsd:enumeration value="Yes"/>
        </xsd:restriction>
      </xsd:simpleType>
    </xsd:element>
    <xsd:element name="Construction_x0020_Management_x002f_General_x0020_Contractor" ma:index="14" nillable="true" ma:displayName="Construction Manager/General Contractor Projects" ma:default="No" ma:description="Is this project a Construction Manager/General Contractor Projects?" ma:format="Dropdown" ma:internalName="Construction_x0020_Management_x002f_General_x0020_Contractor">
      <xsd:simpleType>
        <xsd:restriction base="dms:Choice">
          <xsd:enumeration value="No"/>
          <xsd:enumeration value="Yes"/>
        </xsd:restriction>
      </xsd:simpleType>
    </xsd:element>
    <xsd:element name="Request_x0020_for_x0020_Information" ma:index="15" nillable="true" ma:displayName="Request for Information" ma:default="No" ma:description="Request for Information" ma:format="Dropdown" ma:internalName="Request_x0020_for_x0020_Information">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9741ecc-a006-4936-bbb1-79f29f7b6542" elementFormDefault="qualified">
    <xsd:import namespace="http://schemas.microsoft.com/office/2006/documentManagement/types"/>
    <xsd:import namespace="http://schemas.microsoft.com/office/infopath/2007/PartnerControls"/>
    <xsd:element name="LetDivision" ma:index="18" nillable="true" ma:displayName="LetDivision" ma:default="Design" ma:format="Dropdown" ma:internalName="LetDivision">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Bridge"/>
          <xsd:enumeration value="Central"/>
          <xsd:enumeration value="Desig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CAAA-2145-40AF-A329-7D9D87AD3D19}"/>
</file>

<file path=customXml/itemProps2.xml><?xml version="1.0" encoding="utf-8"?>
<ds:datastoreItem xmlns:ds="http://schemas.openxmlformats.org/officeDocument/2006/customXml" ds:itemID="{9B627CC6-D26A-4E77-8423-45D251852782}"/>
</file>

<file path=customXml/itemProps3.xml><?xml version="1.0" encoding="utf-8"?>
<ds:datastoreItem xmlns:ds="http://schemas.openxmlformats.org/officeDocument/2006/customXml" ds:itemID="{940EB735-D0E8-4EBE-AA6A-6B319AAC8D14}"/>
</file>

<file path=customXml/itemProps4.xml><?xml version="1.0" encoding="utf-8"?>
<ds:datastoreItem xmlns:ds="http://schemas.openxmlformats.org/officeDocument/2006/customXml" ds:itemID="{C85D74DD-F31C-4748-8334-BBF83D0C2930}"/>
</file>

<file path=customXml/itemProps5.xml><?xml version="1.0" encoding="utf-8"?>
<ds:datastoreItem xmlns:ds="http://schemas.openxmlformats.org/officeDocument/2006/customXml" ds:itemID="{C0A9CF69-94B4-4354-9397-24662F14E2F9}"/>
</file>

<file path=docProps/app.xml><?xml version="1.0" encoding="utf-8"?>
<Properties xmlns="http://schemas.openxmlformats.org/officeDocument/2006/extended-properties" xmlns:vt="http://schemas.openxmlformats.org/officeDocument/2006/docPropsVTypes">
  <Template>Normal.dotm</Template>
  <TotalTime>322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Steve P</dc:creator>
  <cp:keywords/>
  <dc:description/>
  <cp:lastModifiedBy>Brown, Steve P</cp:lastModifiedBy>
  <cp:revision>12</cp:revision>
  <dcterms:created xsi:type="dcterms:W3CDTF">2017-03-10T20:13:00Z</dcterms:created>
  <dcterms:modified xsi:type="dcterms:W3CDTF">2017-03-21T18:55:00Z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0x010100C52D65420FA22143A3C5E4428997D5DD00E756E309D8EAE441971B636938613363</vt:lpwstr>
  </property>
  <property fmtid="{D5CDD505-2E9C-101B-9397-08002B2CF9AE}" pid="3" name="_dlc_DocIdItemGuid">
    <vt:lpwstr>fe640a49-2f2e-4b95-b9a6-4f473f69f591</vt:lpwstr>
  </property>
  <property fmtid="{D5CDD505-2E9C-101B-9397-08002B2CF9AE}" pid="4" name="_docset_NoMedatataSyncRequired">
    <vt:lpwstr>False</vt:lpwstr>
  </property>
  <property fmtid="{D5CDD505-2E9C-101B-9397-08002B2CF9AE}" pid="5" name="Order">
    <vt:r8>316300</vt:r8>
  </property>
  <property fmtid="{D5CDD505-2E9C-101B-9397-08002B2CF9AE}" pid="6" name="LetDivision">
    <vt:lpwstr>Design</vt:lpwstr>
  </property>
</Properties>
</file>